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reabwbd6cgpo" w:id="0"/>
      <w:bookmarkEnd w:id="0"/>
      <w:r w:rsidDel="00000000" w:rsidR="00000000" w:rsidRPr="00000000">
        <w:rPr>
          <w:rtl w:val="0"/>
        </w:rPr>
        <w:t xml:space="preserve">Data Security - Ethics</w:t>
      </w:r>
    </w:p>
    <w:p w:rsidR="00000000" w:rsidDel="00000000" w:rsidP="00000000" w:rsidRDefault="00000000" w:rsidRPr="00000000" w14:paraId="00000002">
      <w:pPr>
        <w:rPr/>
      </w:pPr>
      <w:r w:rsidDel="00000000" w:rsidR="00000000" w:rsidRPr="00000000">
        <w:rPr>
          <w:rtl w:val="0"/>
        </w:rPr>
        <w:t xml:space="preserve">Following on from your research into data security laws consider the scenarios below and choose what you would do, writing down the positives and negatives relating to your action.</w:t>
      </w:r>
    </w:p>
    <w:p w:rsidR="00000000" w:rsidDel="00000000" w:rsidP="00000000" w:rsidRDefault="00000000" w:rsidRPr="00000000" w14:paraId="00000003">
      <w:pPr>
        <w:pStyle w:val="Heading2"/>
        <w:rPr/>
      </w:pPr>
      <w:bookmarkStart w:colFirst="0" w:colLast="0" w:name="_cw5f7eydk0md" w:id="1"/>
      <w:bookmarkEnd w:id="1"/>
      <w:r w:rsidDel="00000000" w:rsidR="00000000" w:rsidRPr="00000000">
        <w:rPr>
          <w:rtl w:val="0"/>
        </w:rPr>
        <w:t xml:space="preserve">Scenario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work for a large multi-national company as head of the Information Department.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young girl has been abducted. Her friends and family want as many people as possible to publicise this event with hopes to find her. It is felt that time is of the essence and the more people who know the more likely she will be found.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senior executive at the company sends you an email and specifically asks you to forward it to every single contact in the company. The email contains a few pictures, a description and a request to contact the police if they have any information.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Would you?</w:t>
      </w:r>
    </w:p>
    <w:p w:rsidR="00000000" w:rsidDel="00000000" w:rsidP="00000000" w:rsidRDefault="00000000" w:rsidRPr="00000000" w14:paraId="0000000D">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615"/>
        <w:gridCol w:w="4245"/>
        <w:tblGridChange w:id="0">
          <w:tblGrid>
            <w:gridCol w:w="4155"/>
            <w:gridCol w:w="615"/>
            <w:gridCol w:w="4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Send the email</w:t>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Decline to send the email</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 List the positive and negative moral and/or ethical consequences of your action.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bookmarkStart w:colFirst="0" w:colLast="0" w:name="_tda99wypyc5g" w:id="2"/>
      <w:bookmarkEnd w:id="2"/>
      <w:r w:rsidDel="00000000" w:rsidR="00000000" w:rsidRPr="00000000">
        <w:rPr>
          <w:rtl w:val="0"/>
        </w:rPr>
        <w:t xml:space="preserve">Scenario 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work for a small software development company as the Network Manager. The CEO of the company comes to you and tells you that she thinks a senior programmer is using the Internet to look for another job during working hours. She wants you to install monitoring software on their computer so that this suspicion can be confirmed.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Would you? </w:t>
      </w:r>
    </w:p>
    <w:p w:rsidR="00000000" w:rsidDel="00000000" w:rsidP="00000000" w:rsidRDefault="00000000" w:rsidRPr="00000000" w14:paraId="0000001A">
      <w:pPr>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615"/>
        <w:gridCol w:w="4245"/>
        <w:tblGridChange w:id="0">
          <w:tblGrid>
            <w:gridCol w:w="4155"/>
            <w:gridCol w:w="615"/>
            <w:gridCol w:w="4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36"/>
                <w:szCs w:val="36"/>
              </w:rPr>
            </w:pPr>
            <w:r w:rsidDel="00000000" w:rsidR="00000000" w:rsidRPr="00000000">
              <w:rPr>
                <w:b w:val="1"/>
                <w:sz w:val="36"/>
                <w:szCs w:val="36"/>
                <w:rtl w:val="0"/>
              </w:rPr>
              <w:t xml:space="preserve">Install the monitoring software</w:t>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36"/>
                <w:szCs w:val="36"/>
              </w:rPr>
            </w:pPr>
            <w:r w:rsidDel="00000000" w:rsidR="00000000" w:rsidRPr="00000000">
              <w:rPr>
                <w:b w:val="1"/>
                <w:sz w:val="36"/>
                <w:szCs w:val="36"/>
                <w:rtl w:val="0"/>
              </w:rPr>
              <w:t xml:space="preserve">Refuse to install the monitoring software</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 List the positive and negative moral and/or ethical consequences of your action.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qu92z85ycjq2" w:id="3"/>
      <w:bookmarkEnd w:id="3"/>
      <w:r w:rsidDel="00000000" w:rsidR="00000000" w:rsidRPr="00000000">
        <w:rPr>
          <w:rtl w:val="0"/>
        </w:rPr>
        <w:t xml:space="preserve">Scenario 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You work for a government civil service as the Network Manager. An official asks you to investigate a suspected leak where embarassing photographs of a cabinet minister taken at a recent office party were uploaded to a social media site. They want you to add filters so that all access to read or post to all social media platforms are blocked.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 Would you? </w:t>
      </w:r>
    </w:p>
    <w:p w:rsidR="00000000" w:rsidDel="00000000" w:rsidP="00000000" w:rsidRDefault="00000000" w:rsidRPr="00000000" w14:paraId="00000026">
      <w:pPr>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615"/>
        <w:gridCol w:w="4245"/>
        <w:tblGridChange w:id="0">
          <w:tblGrid>
            <w:gridCol w:w="4155"/>
            <w:gridCol w:w="615"/>
            <w:gridCol w:w="4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36"/>
                <w:szCs w:val="36"/>
              </w:rPr>
            </w:pPr>
            <w:r w:rsidDel="00000000" w:rsidR="00000000" w:rsidRPr="00000000">
              <w:rPr>
                <w:b w:val="1"/>
                <w:sz w:val="36"/>
                <w:szCs w:val="36"/>
                <w:rtl w:val="0"/>
              </w:rPr>
              <w:t xml:space="preserve">Block all social media platforms</w:t>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36"/>
                <w:szCs w:val="36"/>
              </w:rPr>
            </w:pPr>
            <w:r w:rsidDel="00000000" w:rsidR="00000000" w:rsidRPr="00000000">
              <w:rPr>
                <w:b w:val="1"/>
                <w:sz w:val="36"/>
                <w:szCs w:val="36"/>
                <w:rtl w:val="0"/>
              </w:rPr>
              <w:t xml:space="preserve">Decline to block all social media platforms</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 List the positive and negative moral and/or ethical consequences of your action.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